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53D89FB3" w:rsidR="00102C13" w:rsidRPr="00AB5EFB" w:rsidRDefault="000250F2" w:rsidP="00F94301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1</w:t>
            </w:r>
            <w:r w:rsidR="00051347">
              <w:rPr>
                <w:rStyle w:val="None"/>
                <w:rFonts w:ascii="Lato Light" w:hAnsi="Lato Light"/>
                <w:color w:val="auto"/>
              </w:rPr>
              <w:t>0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</w:t>
            </w:r>
            <w:r w:rsidR="00051347">
              <w:rPr>
                <w:rStyle w:val="None"/>
                <w:rFonts w:ascii="Lato Light" w:hAnsi="Lato Light"/>
                <w:color w:val="auto"/>
              </w:rPr>
              <w:t>10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.202</w:t>
            </w:r>
            <w:r w:rsidR="00F94301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48181419" w:rsidR="00102C13" w:rsidRPr="00AB5EFB" w:rsidRDefault="00774F5C" w:rsidP="00AB5EFB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VoBeWo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041120C9" w:rsidR="006E1B03" w:rsidRPr="000E068D" w:rsidRDefault="00005F50" w:rsidP="00B64A84">
            <w:pPr>
              <w:rPr>
                <w:rFonts w:ascii="Lato Light" w:hAnsi="Lato Light"/>
              </w:rPr>
            </w:pPr>
            <w:r w:rsidRPr="007417AE">
              <w:rPr>
                <w:rStyle w:val="None"/>
                <w:rFonts w:ascii="Lato Light" w:hAnsi="Lato Light"/>
              </w:rPr>
              <w:t xml:space="preserve">Paul Dahlheim, </w:t>
            </w:r>
            <w:r w:rsidR="00576926">
              <w:rPr>
                <w:rStyle w:val="None"/>
                <w:rFonts w:ascii="Lato Light" w:hAnsi="Lato Light"/>
              </w:rPr>
              <w:t>Jasin Aferkou, David Schell, Marcel Rettig</w:t>
            </w:r>
            <w:r w:rsidR="00CA799C">
              <w:rPr>
                <w:rStyle w:val="None"/>
                <w:rFonts w:ascii="Lato Light" w:hAnsi="Lato Light"/>
              </w:rPr>
              <w:t xml:space="preserve">, Erik Dyka, Manuel Garcia, Pascal Gann, Fynn Kästel, Paul Hermann, Sibille Wies, Philippe Heubüschl, Christian Heidepriem, Daniel Vera Gilliard, Katharina Helmstätter, Hanna Lörch, </w:t>
            </w:r>
            <w:r w:rsidR="005D539F">
              <w:rPr>
                <w:rStyle w:val="None"/>
                <w:rFonts w:ascii="Lato Light" w:hAnsi="Lato Light"/>
              </w:rPr>
              <w:t>Andreas Muth,</w:t>
            </w:r>
          </w:p>
        </w:tc>
      </w:tr>
      <w:tr w:rsidR="00AB5EFB" w:rsidRPr="009A5738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1D57C35C" w:rsidR="00102C13" w:rsidRPr="009A5738" w:rsidRDefault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Matthias Handtmann, Marcel Esly, Joe Lindemann, Daniel Clapp Der, Delsin Altmayer, Markus Beyer, Fabian Suske, David Bierwater, Maxim Bellm, Johann Sebastian Wermter, Niklas Küchen, Felix </w:t>
            </w:r>
            <w:r w:rsidR="002F3807">
              <w:rPr>
                <w:rFonts w:ascii="Lato Light" w:hAnsi="Lato Light"/>
                <w:color w:val="auto"/>
              </w:rPr>
              <w:t>Elsner, Pascal</w:t>
            </w:r>
            <w:r>
              <w:rPr>
                <w:rFonts w:ascii="Lato Light" w:hAnsi="Lato Light"/>
                <w:color w:val="auto"/>
              </w:rPr>
              <w:t xml:space="preserve"> S</w:t>
            </w:r>
            <w:r w:rsidR="0099263A">
              <w:rPr>
                <w:rFonts w:ascii="Lato Light" w:hAnsi="Lato Light"/>
                <w:color w:val="auto"/>
              </w:rPr>
              <w:t>cherle</w:t>
            </w:r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6F4476A5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12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v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on 1</w:t>
            </w:r>
            <w:r w:rsidR="007A64E9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168D9BBD" w:rsidR="00102C13" w:rsidRPr="00AB5EFB" w:rsidRDefault="000250F2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Paul </w:t>
            </w:r>
            <w:r w:rsidRPr="007417AE">
              <w:rPr>
                <w:rStyle w:val="None"/>
                <w:rFonts w:ascii="Lato Light" w:hAnsi="Lato Light"/>
              </w:rPr>
              <w:t>Dahlheim</w:t>
            </w:r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77E46D17" w:rsidR="00102C13" w:rsidRPr="00AB5EFB" w:rsidRDefault="000250F2" w:rsidP="00AB5EFB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Jasin Aferkou</w:t>
            </w:r>
          </w:p>
        </w:tc>
      </w:tr>
      <w:tr w:rsidR="00AB5EFB" w:rsidRPr="00AB5EFB" w14:paraId="6FF3B6FF" w14:textId="77777777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710BEFF2" w:rsidR="00102C13" w:rsidRPr="00AB5EFB" w:rsidRDefault="0099263A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18:00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Uhr bis </w:t>
            </w:r>
            <w:r w:rsidR="00B639E8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051347">
              <w:rPr>
                <w:rStyle w:val="None"/>
                <w:rFonts w:ascii="Lato Light" w:hAnsi="Lato Light"/>
                <w:color w:val="auto"/>
                <w:u w:color="FF0000"/>
              </w:rPr>
              <w:t>9:45</w:t>
            </w:r>
            <w:r w:rsidR="00F135E9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</w:t>
            </w:r>
            <w:r w:rsidR="000477F8" w:rsidRPr="00AB5EFB">
              <w:rPr>
                <w:rStyle w:val="None"/>
                <w:rFonts w:ascii="Lato Light" w:hAnsi="Lato Light"/>
                <w:color w:val="auto"/>
                <w:u w:color="FF000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Abstimmungen sind in diesem Protokoll in der Reihenfolge (Ja / Nein / Enthaltung) aufgeführt.</w:t>
      </w:r>
    </w:p>
    <w:p w14:paraId="0814FAC7" w14:textId="66376708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Bei mehreren Varianten </w:t>
      </w:r>
      <w:r w:rsidR="003066EE">
        <w:rPr>
          <w:rStyle w:val="None"/>
          <w:rFonts w:ascii="Lato Light" w:hAnsi="Lato Light"/>
          <w:color w:val="auto"/>
        </w:rPr>
        <w:t>ist</w:t>
      </w:r>
      <w:r w:rsidRPr="00AB5EFB">
        <w:rPr>
          <w:rStyle w:val="None"/>
          <w:rFonts w:ascii="Lato Light" w:hAnsi="Lato Light"/>
          <w:color w:val="auto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0A4D60EF" w:rsidR="00102C13" w:rsidRPr="00AB5EFB" w:rsidRDefault="000477F8" w:rsidP="00C73AF8">
      <w:pPr>
        <w:tabs>
          <w:tab w:val="left" w:pos="426"/>
        </w:tabs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B35906">
        <w:rPr>
          <w:rStyle w:val="None"/>
          <w:rFonts w:ascii="Lato Light" w:hAnsi="Lato Light"/>
          <w:color w:val="auto"/>
          <w:u w:color="FF0000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von </w:t>
      </w:r>
      <w:r w:rsidR="00021049">
        <w:rPr>
          <w:rStyle w:val="None"/>
          <w:rFonts w:ascii="Lato Light" w:hAnsi="Lato Light"/>
          <w:color w:val="auto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Referenten, </w:t>
      </w:r>
      <w:r w:rsidR="00B35906">
        <w:rPr>
          <w:rStyle w:val="None"/>
          <w:rFonts w:ascii="Lato Light" w:hAnsi="Lato Light"/>
          <w:color w:val="auto"/>
        </w:rPr>
        <w:t>2</w:t>
      </w:r>
      <w:r w:rsidR="00FC6B04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9350F3">
        <w:rPr>
          <w:rStyle w:val="None"/>
          <w:rFonts w:ascii="Lato Light" w:hAnsi="Lato Light"/>
          <w:color w:val="auto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Vorständen anwesend,</w:t>
      </w:r>
    </w:p>
    <w:p w14:paraId="3D6928FE" w14:textId="2D073C78" w:rsidR="00102C13" w:rsidRPr="00AB5EFB" w:rsidRDefault="000477F8" w:rsidP="00C73AF8">
      <w:pPr>
        <w:ind w:left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somit </w:t>
      </w:r>
      <w:r w:rsidR="00B35906">
        <w:rPr>
          <w:rStyle w:val="None"/>
          <w:rFonts w:ascii="Lato Light" w:hAnsi="Lato Light"/>
          <w:color w:val="auto"/>
          <w:u w:color="FF0000"/>
        </w:rPr>
        <w:t>6</w:t>
      </w:r>
      <w:r w:rsidR="00070F48"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>Stimmberechtigte und Beschlussfähigkeit</w:t>
      </w:r>
      <w:r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AB5EFB" w:rsidRDefault="000477F8" w:rsidP="00C73AF8">
      <w:pPr>
        <w:spacing w:after="240"/>
        <w:ind w:firstLine="426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Die Tagesordnung wird einstimmig genehmigt.</w:t>
      </w:r>
    </w:p>
    <w:p w14:paraId="155BA64C" w14:textId="1D0A3670" w:rsidR="00576926" w:rsidRPr="00576926" w:rsidRDefault="000477F8" w:rsidP="00576926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Post, </w:t>
      </w:r>
      <w:r w:rsidR="00576926">
        <w:rPr>
          <w:rStyle w:val="None"/>
          <w:b/>
          <w:bCs/>
          <w:color w:val="auto"/>
          <w:sz w:val="28"/>
          <w:szCs w:val="28"/>
        </w:rPr>
        <w:t>E-Mail</w:t>
      </w:r>
    </w:p>
    <w:p w14:paraId="38F6F40B" w14:textId="3A37B9B5" w:rsidR="00E3458F" w:rsidRPr="00AE2699" w:rsidRDefault="00AE2699" w:rsidP="00C73AF8">
      <w:pPr>
        <w:spacing w:after="60"/>
        <w:ind w:left="709" w:hanging="283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</w:t>
      </w:r>
      <w:r w:rsidR="00F257C4">
        <w:rPr>
          <w:rStyle w:val="None"/>
          <w:rFonts w:ascii="Lato Light" w:hAnsi="Lato Light"/>
          <w:color w:val="auto"/>
        </w:rPr>
        <w:t>--</w:t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Termine, ToDo</w:t>
      </w: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102C13" w:rsidRPr="00AB5EFB" w14:paraId="192B994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6856" w14:textId="7009CDD6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29.10.22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C76" w14:textId="241B0255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Halloween 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1FF3" w14:textId="12548A63" w:rsidR="00102C13" w:rsidRPr="00AB5EFB" w:rsidRDefault="00576926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Gespräch mit Rektor</w:t>
            </w:r>
          </w:p>
        </w:tc>
      </w:tr>
      <w:tr w:rsidR="00CA799C" w:rsidRPr="00AB5EFB" w14:paraId="61EB3A10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0897" w14:textId="705D5359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21.10.22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948" w14:textId="5026AB7E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Haushaltsmittelworkshop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5E2" w14:textId="77777777" w:rsidR="00CA799C" w:rsidRDefault="00CA799C" w:rsidP="00CA799C">
            <w:pPr>
              <w:rPr>
                <w:rFonts w:ascii="Lato Light" w:hAnsi="Lato Light"/>
                <w:color w:val="auto"/>
              </w:rPr>
            </w:pPr>
          </w:p>
        </w:tc>
      </w:tr>
      <w:tr w:rsidR="00CA799C" w:rsidRPr="00AB5EFB" w14:paraId="460C87CF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79F2" w14:textId="51B9473E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21.10.22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378C" w14:textId="0EB5AF34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Kino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D4" w14:textId="1B85CFFA" w:rsidR="00CA799C" w:rsidRDefault="00CA799C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A799C" w:rsidRPr="00AB5EFB" w14:paraId="7E8406F8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3EC7" w14:textId="2B0336FC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10.11.22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4C95" w14:textId="6AC15D71" w:rsidR="00CA799C" w:rsidRDefault="00CA799C" w:rsidP="00CA799C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Ersti-Party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C65F" w14:textId="51CF5F3F" w:rsidR="00CA799C" w:rsidRDefault="00CA799C" w:rsidP="00CA799C">
            <w:pP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 Light" w:eastAsia="Arial Unicode MS" w:hAnsi="Lato Light" w:cs="Arial Unicode MS"/>
                <w:color w:val="auto"/>
                <w:kern w:val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Stadmitte</w:t>
            </w:r>
          </w:p>
        </w:tc>
      </w:tr>
    </w:tbl>
    <w:p w14:paraId="7ACDF565" w14:textId="77777777" w:rsidR="0077270E" w:rsidRPr="00AB5EFB" w:rsidRDefault="0077270E" w:rsidP="00AE269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2A716883" w14:textId="627F78C1" w:rsidR="004F5E37" w:rsidRDefault="00576926" w:rsidP="004F5E37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lastRenderedPageBreak/>
        <w:t>Vorstellung</w:t>
      </w:r>
      <w:r w:rsidR="00C37382">
        <w:rPr>
          <w:rStyle w:val="None"/>
          <w:b/>
          <w:bCs/>
          <w:color w:val="auto"/>
          <w:sz w:val="28"/>
          <w:szCs w:val="28"/>
        </w:rPr>
        <w:t xml:space="preserve"> der Referate</w:t>
      </w:r>
    </w:p>
    <w:p w14:paraId="30CD589C" w14:textId="44E48284" w:rsidR="004764BA" w:rsidRDefault="002F3807" w:rsidP="00406654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---</w:t>
      </w:r>
    </w:p>
    <w:p w14:paraId="0D6FE862" w14:textId="77777777" w:rsidR="00406654" w:rsidRPr="00406654" w:rsidRDefault="00406654" w:rsidP="00406654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</w:p>
    <w:p w14:paraId="504EF92F" w14:textId="5010059C" w:rsidR="00E3458F" w:rsidRDefault="00576926" w:rsidP="00282C2E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Umfrage vom Rektorat</w:t>
      </w:r>
    </w:p>
    <w:p w14:paraId="77179916" w14:textId="6D5F5CB1" w:rsidR="004764BA" w:rsidRPr="004764BA" w:rsidRDefault="004C6A4E" w:rsidP="004764BA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hAnsi="Lato Light"/>
          <w:color w:val="auto"/>
        </w:rPr>
        <w:t>Wollen Umfrage an alle Studenten senden. Rückmeldung zu Fragen per Slack kommunizieren.</w:t>
      </w:r>
    </w:p>
    <w:p w14:paraId="1F21876A" w14:textId="77777777" w:rsidR="00F47E27" w:rsidRPr="004764BA" w:rsidRDefault="00F47E27" w:rsidP="004764BA">
      <w:pPr>
        <w:tabs>
          <w:tab w:val="left" w:pos="20"/>
          <w:tab w:val="left" w:pos="992"/>
        </w:tabs>
        <w:spacing w:after="240"/>
        <w:rPr>
          <w:rStyle w:val="None"/>
          <w:rFonts w:ascii="Lato Light" w:hAnsi="Lato Light"/>
          <w:color w:val="auto"/>
        </w:rPr>
      </w:pPr>
    </w:p>
    <w:p w14:paraId="7CDD6C78" w14:textId="0141C08E" w:rsidR="00102C13" w:rsidRDefault="004764BA" w:rsidP="0051197C">
      <w:pPr>
        <w:pStyle w:val="Listenabsatz"/>
        <w:numPr>
          <w:ilvl w:val="0"/>
          <w:numId w:val="15"/>
        </w:numPr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AK-Website meeting</w:t>
      </w:r>
    </w:p>
    <w:p w14:paraId="5284ABC4" w14:textId="472182FA" w:rsidR="004764BA" w:rsidRDefault="004C6A4E" w:rsidP="004764BA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Terminfindung auf Slack im Kanal AK_Website</w:t>
      </w:r>
    </w:p>
    <w:p w14:paraId="741A8309" w14:textId="77777777" w:rsidR="00576926" w:rsidRPr="004764BA" w:rsidRDefault="00576926" w:rsidP="004764BA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7F24305C" w14:textId="69104B78" w:rsidR="00F84FB7" w:rsidRDefault="004C6A4E" w:rsidP="00220909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Bericht Senat</w:t>
      </w:r>
    </w:p>
    <w:p w14:paraId="35CA22D6" w14:textId="6A7CAB5E" w:rsidR="004C6A4E" w:rsidRDefault="004C6A4E" w:rsidP="004764BA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Senatsausschüsse</w:t>
      </w:r>
      <w:r w:rsidR="00051347">
        <w:rPr>
          <w:rStyle w:val="None"/>
          <w:rFonts w:ascii="Lato Light" w:hAnsi="Lato Light"/>
          <w:color w:val="auto"/>
        </w:rPr>
        <w:t xml:space="preserve"> in denen sich Studierende engagieren können (Jeweils 3-4 Wochenstunden):</w:t>
      </w:r>
    </w:p>
    <w:p w14:paraId="4E48D168" w14:textId="07683CE7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 xml:space="preserve">strategisches Profil der HKA </w:t>
      </w:r>
    </w:p>
    <w:p w14:paraId="5A96617D" w14:textId="44F51A19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 xml:space="preserve">strategisch attraktiveres Studium </w:t>
      </w:r>
    </w:p>
    <w:p w14:paraId="5626E907" w14:textId="63F0D7A0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 xml:space="preserve">Digitalisierung </w:t>
      </w:r>
    </w:p>
    <w:p w14:paraId="2DC68B9C" w14:textId="298CF050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>Arbeitsformen, Organisationsstrukturen</w:t>
      </w:r>
    </w:p>
    <w:p w14:paraId="34E69FE3" w14:textId="1EEC0914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>Internationale hochschule</w:t>
      </w:r>
    </w:p>
    <w:p w14:paraId="0E90947F" w14:textId="6024F9D6" w:rsidR="00051347" w:rsidRP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 xml:space="preserve">kooperationen </w:t>
      </w:r>
    </w:p>
    <w:p w14:paraId="27E36F9E" w14:textId="05918214" w:rsidR="004C6A4E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  <w:r w:rsidRPr="00051347">
        <w:rPr>
          <w:rStyle w:val="None"/>
          <w:rFonts w:ascii="Lato Light" w:hAnsi="Lato Light"/>
          <w:color w:val="auto"/>
        </w:rPr>
        <w:t>-</w:t>
      </w:r>
      <w:r>
        <w:rPr>
          <w:rStyle w:val="None"/>
          <w:rFonts w:ascii="Lato Light" w:hAnsi="Lato Light"/>
          <w:color w:val="auto"/>
        </w:rPr>
        <w:t xml:space="preserve"> </w:t>
      </w:r>
      <w:r w:rsidRPr="00051347">
        <w:rPr>
          <w:rStyle w:val="None"/>
          <w:rFonts w:ascii="Lato Light" w:hAnsi="Lato Light"/>
          <w:color w:val="auto"/>
        </w:rPr>
        <w:t>Nachhaltigkeit</w:t>
      </w:r>
      <w:r>
        <w:rPr>
          <w:rStyle w:val="None"/>
          <w:rFonts w:ascii="Lato Light" w:hAnsi="Lato Light"/>
          <w:color w:val="auto"/>
        </w:rPr>
        <w:t xml:space="preserve"> (Läuft bereits)</w:t>
      </w:r>
    </w:p>
    <w:p w14:paraId="0455BF74" w14:textId="77777777" w:rsidR="00051347" w:rsidRDefault="00051347" w:rsidP="00051347">
      <w:pPr>
        <w:pStyle w:val="Listenabsatz"/>
        <w:ind w:left="357"/>
        <w:rPr>
          <w:rStyle w:val="None"/>
          <w:rFonts w:ascii="Lato Light" w:hAnsi="Lato Light"/>
          <w:color w:val="auto"/>
        </w:rPr>
      </w:pPr>
    </w:p>
    <w:p w14:paraId="67F0710E" w14:textId="27DC140E" w:rsidR="004764BA" w:rsidRDefault="004C6A4E" w:rsidP="00051347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Ein Elternraum wird in B-117 eingerichtet.</w:t>
      </w:r>
    </w:p>
    <w:p w14:paraId="40FA1D13" w14:textId="77777777" w:rsidR="00051347" w:rsidRPr="00051347" w:rsidRDefault="00051347" w:rsidP="00051347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56695999" w14:textId="099FD830" w:rsidR="004C6A4E" w:rsidRDefault="004C6A4E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Aufräumen AStA: Entsorgung Müll und B-Bau</w:t>
      </w:r>
    </w:p>
    <w:p w14:paraId="631E2BDA" w14:textId="110A9D42" w:rsidR="004C6A4E" w:rsidRDefault="005D539F" w:rsidP="004C6A4E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Lager Sortieren bis Cases für Lampen da sind, um diese unterstellen zu können.</w:t>
      </w:r>
    </w:p>
    <w:p w14:paraId="40629D13" w14:textId="77777777" w:rsidR="00406654" w:rsidRDefault="005D539F" w:rsidP="00406654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Holz vor dem Büro muss entsorgt werden.</w:t>
      </w:r>
    </w:p>
    <w:p w14:paraId="0098BB9F" w14:textId="65531BE9" w:rsidR="004C6A4E" w:rsidRPr="00406654" w:rsidRDefault="004C6A4E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  <w:r w:rsidRPr="00406654">
        <w:rPr>
          <w:b/>
          <w:bCs/>
          <w:color w:val="auto"/>
          <w:sz w:val="28"/>
          <w:szCs w:val="28"/>
        </w:rPr>
        <w:tab/>
      </w:r>
    </w:p>
    <w:p w14:paraId="22A590AC" w14:textId="1DBF7E9F" w:rsidR="00C37382" w:rsidRDefault="00C37382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Anschaffungen</w:t>
      </w:r>
    </w:p>
    <w:p w14:paraId="76D20E2E" w14:textId="6A3825BC" w:rsidR="004764BA" w:rsidRDefault="004C6A4E" w:rsidP="004764BA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Seminar für Neugewählte SV-Vertreter</w:t>
      </w:r>
      <w:r w:rsidR="00CC375E">
        <w:rPr>
          <w:rStyle w:val="None"/>
          <w:rFonts w:ascii="Lato Light" w:hAnsi="Lato Light"/>
          <w:color w:val="auto"/>
        </w:rPr>
        <w:t>. Budget: 1200€ (12/0/0)</w:t>
      </w:r>
    </w:p>
    <w:p w14:paraId="260E4ECE" w14:textId="76C4D0B7" w:rsidR="005D539F" w:rsidRDefault="005D539F" w:rsidP="004764BA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Papier für Druckservice:</w:t>
      </w:r>
      <w:r w:rsidR="00CC375E">
        <w:rPr>
          <w:rStyle w:val="None"/>
          <w:rFonts w:ascii="Lato Light" w:hAnsi="Lato Light"/>
          <w:color w:val="auto"/>
        </w:rPr>
        <w:t xml:space="preserve"> 10.000 Seiten; Budget: 120€ (12/0/0)</w:t>
      </w:r>
    </w:p>
    <w:p w14:paraId="6F01CD38" w14:textId="281CB000" w:rsidR="00CC375E" w:rsidRDefault="00CC375E" w:rsidP="004764BA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Panzertape, Budget: 200€ (12/0/0)</w:t>
      </w:r>
    </w:p>
    <w:p w14:paraId="22637D56" w14:textId="5DCC0ACE" w:rsidR="00CB31F1" w:rsidRDefault="00CC375E" w:rsidP="004764BA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Mikrowelle kaputt, vertagt</w:t>
      </w:r>
      <w:r w:rsidR="00CB31F1">
        <w:rPr>
          <w:rStyle w:val="None"/>
          <w:rFonts w:ascii="Lato Light" w:eastAsia="Trebuchet MS" w:hAnsi="Lato Light" w:cs="Trebuchet MS"/>
          <w:color w:val="auto"/>
        </w:rPr>
        <w:t>.</w:t>
      </w:r>
    </w:p>
    <w:p w14:paraId="384C279D" w14:textId="42D5D73D" w:rsidR="00576926" w:rsidRDefault="00CB31F1" w:rsidP="00406654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Luftpumpe kaputt, Joe sucht neue raus.</w:t>
      </w:r>
    </w:p>
    <w:p w14:paraId="20AF16FA" w14:textId="77777777" w:rsidR="00406654" w:rsidRPr="00406654" w:rsidRDefault="00406654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4A77DA11" w14:textId="77777777" w:rsidR="00576926" w:rsidRDefault="00576926" w:rsidP="00576926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Anliegen Fachschaften</w:t>
      </w:r>
    </w:p>
    <w:p w14:paraId="611B9A7D" w14:textId="339EAC39" w:rsidR="00576926" w:rsidRDefault="004C6A4E" w:rsidP="00406654">
      <w:pPr>
        <w:pStyle w:val="Listenabsatz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---</w:t>
      </w:r>
    </w:p>
    <w:p w14:paraId="6941C6B2" w14:textId="77777777" w:rsidR="00406654" w:rsidRPr="00406654" w:rsidRDefault="00406654" w:rsidP="00406654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1D8F0957" w14:textId="5C987DB6" w:rsidR="00C37382" w:rsidRDefault="00C37382" w:rsidP="00C37382">
      <w:pPr>
        <w:pStyle w:val="Listenabsatz"/>
        <w:numPr>
          <w:ilvl w:val="0"/>
          <w:numId w:val="15"/>
        </w:numPr>
        <w:tabs>
          <w:tab w:val="clear" w:pos="992"/>
          <w:tab w:val="left" w:pos="567"/>
        </w:tabs>
        <w:spacing w:after="24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Sonstiges</w:t>
      </w:r>
    </w:p>
    <w:p w14:paraId="3F633D08" w14:textId="6F14C836" w:rsidR="004764BA" w:rsidRDefault="004C6A4E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Slack für neue Referenten</w:t>
      </w:r>
    </w:p>
    <w:p w14:paraId="0B51A167" w14:textId="28176A67" w:rsidR="00C534CE" w:rsidRDefault="00C534CE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SWR Interview, wer Interesse hat bei Paul melden.</w:t>
      </w:r>
    </w:p>
    <w:p w14:paraId="2559AC9D" w14:textId="35CA8B9D" w:rsidR="00C534CE" w:rsidRDefault="00C534CE" w:rsidP="00C534CE">
      <w:pPr>
        <w:pStyle w:val="Listenabsatz"/>
        <w:ind w:left="357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Tresorpins werden Zeitnah geändert.</w:t>
      </w:r>
    </w:p>
    <w:p w14:paraId="235251C3" w14:textId="77777777" w:rsidR="00C534CE" w:rsidRPr="00C534CE" w:rsidRDefault="00C534CE" w:rsidP="00C534CE">
      <w:pPr>
        <w:pStyle w:val="Listenabsatz"/>
        <w:ind w:left="357"/>
        <w:rPr>
          <w:rFonts w:ascii="Lato Light" w:eastAsia="Trebuchet MS" w:hAnsi="Lato Light" w:cs="Trebuchet MS"/>
          <w:color w:val="auto"/>
        </w:rPr>
      </w:pPr>
    </w:p>
    <w:p w14:paraId="4CD89760" w14:textId="372B17A8" w:rsidR="00AE2699" w:rsidRPr="00051347" w:rsidRDefault="00406654" w:rsidP="00051347">
      <w:pPr>
        <w:pStyle w:val="Listenabsatz"/>
        <w:tabs>
          <w:tab w:val="left" w:pos="20"/>
          <w:tab w:val="left" w:pos="992"/>
        </w:tabs>
        <w:spacing w:after="240"/>
        <w:ind w:left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Studierendenwerksvertreter</w:t>
      </w:r>
      <w:r w:rsidR="00B645B1">
        <w:rPr>
          <w:rStyle w:val="None"/>
          <w:rFonts w:ascii="Lato Light" w:hAnsi="Lato Light"/>
          <w:color w:val="auto"/>
        </w:rPr>
        <w:t xml:space="preserve">: </w:t>
      </w:r>
      <w:r>
        <w:rPr>
          <w:rStyle w:val="None"/>
          <w:rFonts w:ascii="Lato Light" w:hAnsi="Lato Light"/>
          <w:color w:val="auto"/>
        </w:rPr>
        <w:t>Paul, Johann, Kathi</w:t>
      </w:r>
      <w:r w:rsidR="00B645B1">
        <w:rPr>
          <w:rStyle w:val="None"/>
          <w:rFonts w:ascii="Lato Light" w:hAnsi="Lato Light"/>
          <w:color w:val="auto"/>
        </w:rPr>
        <w:t xml:space="preserve">; </w:t>
      </w:r>
      <w:r w:rsidR="00B645B1" w:rsidRPr="00B645B1">
        <w:rPr>
          <w:rStyle w:val="None"/>
          <w:rFonts w:ascii="Lato Light" w:hAnsi="Lato Light"/>
          <w:color w:val="auto"/>
        </w:rPr>
        <w:t>Stellvertretend</w:t>
      </w:r>
      <w:r w:rsidRPr="00B645B1">
        <w:rPr>
          <w:rStyle w:val="None"/>
          <w:rFonts w:ascii="Lato Light" w:hAnsi="Lato Light"/>
          <w:color w:val="auto"/>
        </w:rPr>
        <w:t>: Manu, Erik, Joe</w:t>
      </w: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AB5EF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</w:tr>
      <w:tr w:rsidR="00102C13" w:rsidRPr="00AB5EF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Sitzungsleitung</w:t>
            </w:r>
          </w:p>
        </w:tc>
      </w:tr>
    </w:tbl>
    <w:p w14:paraId="41B7BCE6" w14:textId="77777777" w:rsidR="00102C13" w:rsidRPr="00AB5EFB" w:rsidRDefault="00102C13" w:rsidP="00051347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5C61" w14:textId="77777777" w:rsidR="00CC3B69" w:rsidRDefault="00CC3B69">
      <w:r>
        <w:separator/>
      </w:r>
    </w:p>
  </w:endnote>
  <w:endnote w:type="continuationSeparator" w:id="0">
    <w:p w14:paraId="7D1176F2" w14:textId="77777777" w:rsidR="00CC3B69" w:rsidRDefault="00C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0976" w14:textId="77777777" w:rsidR="00CC3B69" w:rsidRDefault="00CC3B69">
      <w:r>
        <w:separator/>
      </w:r>
    </w:p>
  </w:footnote>
  <w:footnote w:type="continuationSeparator" w:id="0">
    <w:p w14:paraId="56D56BAA" w14:textId="77777777" w:rsidR="00CC3B69" w:rsidRDefault="00C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570D002D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</w:r>
    <w:r w:rsidR="009F0CA8">
      <w:rPr>
        <w:rStyle w:val="ListLabel43"/>
      </w:rPr>
      <w:t>1</w:t>
    </w:r>
    <w:r w:rsidR="00051347">
      <w:rPr>
        <w:rStyle w:val="ListLabel43"/>
      </w:rPr>
      <w:t>0</w:t>
    </w:r>
    <w:r>
      <w:rPr>
        <w:rStyle w:val="ListLabel43"/>
      </w:rPr>
      <w:t>.</w:t>
    </w:r>
    <w:r w:rsidR="00051347">
      <w:rPr>
        <w:rStyle w:val="ListLabel43"/>
      </w:rPr>
      <w:t>10</w:t>
    </w:r>
    <w:r>
      <w:rPr>
        <w:rStyle w:val="ListLabel43"/>
      </w:rPr>
      <w:t>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C63A3"/>
    <w:multiLevelType w:val="hybridMultilevel"/>
    <w:tmpl w:val="A522A87C"/>
    <w:numStyleLink w:val="ImportedStyle3"/>
  </w:abstractNum>
  <w:abstractNum w:abstractNumId="2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42F8A"/>
    <w:multiLevelType w:val="hybridMultilevel"/>
    <w:tmpl w:val="7A84B128"/>
    <w:numStyleLink w:val="ImportedStyle5"/>
  </w:abstractNum>
  <w:abstractNum w:abstractNumId="4" w15:restartNumberingAfterBreak="0">
    <w:nsid w:val="238D093D"/>
    <w:multiLevelType w:val="hybridMultilevel"/>
    <w:tmpl w:val="F88A5D8E"/>
    <w:lvl w:ilvl="0" w:tplc="861EBC6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49177DA"/>
    <w:multiLevelType w:val="hybridMultilevel"/>
    <w:tmpl w:val="F9AAA4AC"/>
    <w:lvl w:ilvl="0" w:tplc="62B65B4C">
      <w:start w:val="7"/>
      <w:numFmt w:val="bullet"/>
      <w:lvlText w:val="-"/>
      <w:lvlJc w:val="left"/>
      <w:pPr>
        <w:ind w:left="717" w:hanging="360"/>
      </w:pPr>
      <w:rPr>
        <w:rFonts w:ascii="Lato Light" w:eastAsia="Lato" w:hAnsi="Lato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798272C"/>
    <w:multiLevelType w:val="hybridMultilevel"/>
    <w:tmpl w:val="DFDA34AE"/>
    <w:numStyleLink w:val="ImportedStyle2"/>
  </w:abstractNum>
  <w:abstractNum w:abstractNumId="7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A203A1"/>
    <w:multiLevelType w:val="hybridMultilevel"/>
    <w:tmpl w:val="C2AE2B08"/>
    <w:numStyleLink w:val="ImportedStyle6"/>
  </w:abstractNum>
  <w:abstractNum w:abstractNumId="9" w15:restartNumberingAfterBreak="0">
    <w:nsid w:val="30D63947"/>
    <w:multiLevelType w:val="hybridMultilevel"/>
    <w:tmpl w:val="6A8E6576"/>
    <w:numStyleLink w:val="ImportedStyle1"/>
  </w:abstractNum>
  <w:abstractNum w:abstractNumId="10" w15:restartNumberingAfterBreak="0">
    <w:nsid w:val="3D4E179B"/>
    <w:multiLevelType w:val="hybridMultilevel"/>
    <w:tmpl w:val="E65C0926"/>
    <w:lvl w:ilvl="0" w:tplc="B7409F76">
      <w:start w:val="28"/>
      <w:numFmt w:val="bullet"/>
      <w:lvlText w:val=""/>
      <w:lvlJc w:val="left"/>
      <w:pPr>
        <w:ind w:left="1069" w:hanging="360"/>
      </w:pPr>
      <w:rPr>
        <w:rFonts w:ascii="Wingdings" w:eastAsia="Lato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6C769C"/>
    <w:multiLevelType w:val="hybridMultilevel"/>
    <w:tmpl w:val="195E7A9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A5A2A58"/>
    <w:multiLevelType w:val="hybridMultilevel"/>
    <w:tmpl w:val="602AA82C"/>
    <w:lvl w:ilvl="0" w:tplc="DD12B886">
      <w:start w:val="7"/>
      <w:numFmt w:val="bullet"/>
      <w:lvlText w:val=""/>
      <w:lvlJc w:val="left"/>
      <w:pPr>
        <w:ind w:left="717" w:hanging="360"/>
      </w:pPr>
      <w:rPr>
        <w:rFonts w:ascii="Symbol" w:eastAsia="Lato" w:hAnsi="Symbol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FBE2B31"/>
    <w:multiLevelType w:val="hybridMultilevel"/>
    <w:tmpl w:val="828A7E98"/>
    <w:lvl w:ilvl="0" w:tplc="FA7E5662">
      <w:numFmt w:val="bullet"/>
      <w:lvlText w:val="-"/>
      <w:lvlJc w:val="left"/>
      <w:pPr>
        <w:ind w:left="717" w:hanging="360"/>
      </w:pPr>
      <w:rPr>
        <w:rFonts w:ascii="Lato" w:eastAsia="Lato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CD1A63"/>
    <w:multiLevelType w:val="hybridMultilevel"/>
    <w:tmpl w:val="96EECD5A"/>
    <w:numStyleLink w:val="ImportedStyle4"/>
  </w:abstractNum>
  <w:num w:numId="1" w16cid:durableId="1382709375">
    <w:abstractNumId w:val="7"/>
  </w:num>
  <w:num w:numId="2" w16cid:durableId="1088313589">
    <w:abstractNumId w:val="9"/>
  </w:num>
  <w:num w:numId="3" w16cid:durableId="635142104">
    <w:abstractNumId w:val="17"/>
  </w:num>
  <w:num w:numId="4" w16cid:durableId="1045329866">
    <w:abstractNumId w:val="6"/>
  </w:num>
  <w:num w:numId="5" w16cid:durableId="942961303">
    <w:abstractNumId w:val="6"/>
    <w:lvlOverride w:ilvl="0">
      <w:startOverride w:val="2"/>
    </w:lvlOverride>
  </w:num>
  <w:num w:numId="6" w16cid:durableId="1539974377">
    <w:abstractNumId w:val="0"/>
  </w:num>
  <w:num w:numId="7" w16cid:durableId="1495418430">
    <w:abstractNumId w:val="1"/>
  </w:num>
  <w:num w:numId="8" w16cid:durableId="159545693">
    <w:abstractNumId w:val="1"/>
    <w:lvlOverride w:ilvl="0">
      <w:startOverride w:val="3"/>
    </w:lvlOverride>
  </w:num>
  <w:num w:numId="9" w16cid:durableId="1461991476">
    <w:abstractNumId w:val="14"/>
  </w:num>
  <w:num w:numId="10" w16cid:durableId="952134001">
    <w:abstractNumId w:val="18"/>
  </w:num>
  <w:num w:numId="11" w16cid:durableId="1916889014">
    <w:abstractNumId w:val="15"/>
  </w:num>
  <w:num w:numId="12" w16cid:durableId="1219198638">
    <w:abstractNumId w:val="3"/>
  </w:num>
  <w:num w:numId="13" w16cid:durableId="5982468">
    <w:abstractNumId w:val="3"/>
    <w:lvlOverride w:ilvl="0">
      <w:startOverride w:val="4"/>
    </w:lvlOverride>
  </w:num>
  <w:num w:numId="14" w16cid:durableId="249504400">
    <w:abstractNumId w:val="3"/>
    <w:lvlOverride w:ilvl="0">
      <w:lvl w:ilvl="0" w:tplc="3ECED910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8689BA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418BA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6B3A6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4495CA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8A9E24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89F80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48736A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2068D0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19012266">
    <w:abstractNumId w:val="3"/>
    <w:lvlOverride w:ilvl="0">
      <w:startOverride w:val="5"/>
    </w:lvlOverride>
  </w:num>
  <w:num w:numId="16" w16cid:durableId="1773621398">
    <w:abstractNumId w:val="2"/>
  </w:num>
  <w:num w:numId="17" w16cid:durableId="1039403443">
    <w:abstractNumId w:val="8"/>
  </w:num>
  <w:num w:numId="18" w16cid:durableId="1738628616">
    <w:abstractNumId w:val="3"/>
    <w:lvlOverride w:ilvl="0">
      <w:startOverride w:val="6"/>
    </w:lvlOverride>
  </w:num>
  <w:num w:numId="19" w16cid:durableId="744302270">
    <w:abstractNumId w:val="3"/>
    <w:lvlOverride w:ilvl="0">
      <w:startOverride w:val="7"/>
    </w:lvlOverride>
  </w:num>
  <w:num w:numId="20" w16cid:durableId="131093536">
    <w:abstractNumId w:val="3"/>
    <w:lvlOverride w:ilvl="0">
      <w:startOverride w:val="8"/>
    </w:lvlOverride>
  </w:num>
  <w:num w:numId="21" w16cid:durableId="1815296632">
    <w:abstractNumId w:val="13"/>
  </w:num>
  <w:num w:numId="22" w16cid:durableId="1547446726">
    <w:abstractNumId w:val="10"/>
  </w:num>
  <w:num w:numId="23" w16cid:durableId="2054650692">
    <w:abstractNumId w:val="4"/>
  </w:num>
  <w:num w:numId="24" w16cid:durableId="2059738865">
    <w:abstractNumId w:val="5"/>
  </w:num>
  <w:num w:numId="25" w16cid:durableId="98259165">
    <w:abstractNumId w:val="12"/>
  </w:num>
  <w:num w:numId="26" w16cid:durableId="1147211104">
    <w:abstractNumId w:val="11"/>
  </w:num>
  <w:num w:numId="27" w16cid:durableId="1114134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494"/>
    <w:rsid w:val="00011746"/>
    <w:rsid w:val="00012019"/>
    <w:rsid w:val="00020021"/>
    <w:rsid w:val="00021049"/>
    <w:rsid w:val="00022CDA"/>
    <w:rsid w:val="00023F35"/>
    <w:rsid w:val="000250F2"/>
    <w:rsid w:val="000267F5"/>
    <w:rsid w:val="00045EEA"/>
    <w:rsid w:val="000477F8"/>
    <w:rsid w:val="00051347"/>
    <w:rsid w:val="00070F48"/>
    <w:rsid w:val="00072CD3"/>
    <w:rsid w:val="000739E2"/>
    <w:rsid w:val="00081742"/>
    <w:rsid w:val="00082B8B"/>
    <w:rsid w:val="00083395"/>
    <w:rsid w:val="00085A33"/>
    <w:rsid w:val="00085EED"/>
    <w:rsid w:val="00094DAD"/>
    <w:rsid w:val="0009598B"/>
    <w:rsid w:val="000B5444"/>
    <w:rsid w:val="000C006D"/>
    <w:rsid w:val="000C1D7A"/>
    <w:rsid w:val="000C7656"/>
    <w:rsid w:val="000D3B5C"/>
    <w:rsid w:val="000D4151"/>
    <w:rsid w:val="000E068D"/>
    <w:rsid w:val="000E5BF5"/>
    <w:rsid w:val="001017DD"/>
    <w:rsid w:val="00102C13"/>
    <w:rsid w:val="00116CDE"/>
    <w:rsid w:val="001344D1"/>
    <w:rsid w:val="00140069"/>
    <w:rsid w:val="00151507"/>
    <w:rsid w:val="001606C1"/>
    <w:rsid w:val="00161994"/>
    <w:rsid w:val="0017030C"/>
    <w:rsid w:val="00187ED2"/>
    <w:rsid w:val="001A49DF"/>
    <w:rsid w:val="001D46C0"/>
    <w:rsid w:val="001D6F51"/>
    <w:rsid w:val="001E36FB"/>
    <w:rsid w:val="001F6C7A"/>
    <w:rsid w:val="00212D01"/>
    <w:rsid w:val="002163AB"/>
    <w:rsid w:val="00216D02"/>
    <w:rsid w:val="00220909"/>
    <w:rsid w:val="00223C57"/>
    <w:rsid w:val="00233DB0"/>
    <w:rsid w:val="00245898"/>
    <w:rsid w:val="002460ED"/>
    <w:rsid w:val="00273864"/>
    <w:rsid w:val="0027525A"/>
    <w:rsid w:val="00275427"/>
    <w:rsid w:val="00282C2E"/>
    <w:rsid w:val="002938EE"/>
    <w:rsid w:val="002A2A83"/>
    <w:rsid w:val="002B2031"/>
    <w:rsid w:val="002B2B08"/>
    <w:rsid w:val="002E1798"/>
    <w:rsid w:val="002E2782"/>
    <w:rsid w:val="002E7DE1"/>
    <w:rsid w:val="002F3807"/>
    <w:rsid w:val="00306436"/>
    <w:rsid w:val="003066EE"/>
    <w:rsid w:val="003132F3"/>
    <w:rsid w:val="00316117"/>
    <w:rsid w:val="0032307C"/>
    <w:rsid w:val="00341B68"/>
    <w:rsid w:val="0034346B"/>
    <w:rsid w:val="0036142E"/>
    <w:rsid w:val="00362889"/>
    <w:rsid w:val="0037127D"/>
    <w:rsid w:val="0038069B"/>
    <w:rsid w:val="00386D65"/>
    <w:rsid w:val="003941DF"/>
    <w:rsid w:val="003A2D17"/>
    <w:rsid w:val="003A5C57"/>
    <w:rsid w:val="003C280D"/>
    <w:rsid w:val="003C33DB"/>
    <w:rsid w:val="003C4AF3"/>
    <w:rsid w:val="003C6200"/>
    <w:rsid w:val="003C7038"/>
    <w:rsid w:val="003E0C18"/>
    <w:rsid w:val="003E3043"/>
    <w:rsid w:val="003E7830"/>
    <w:rsid w:val="003E79E3"/>
    <w:rsid w:val="003F49A6"/>
    <w:rsid w:val="0040055A"/>
    <w:rsid w:val="00400EF1"/>
    <w:rsid w:val="00402BDB"/>
    <w:rsid w:val="00406654"/>
    <w:rsid w:val="00413B74"/>
    <w:rsid w:val="00415BD6"/>
    <w:rsid w:val="00417112"/>
    <w:rsid w:val="004306A2"/>
    <w:rsid w:val="004413E0"/>
    <w:rsid w:val="00445ED2"/>
    <w:rsid w:val="00452104"/>
    <w:rsid w:val="004764BA"/>
    <w:rsid w:val="00477568"/>
    <w:rsid w:val="00484BE8"/>
    <w:rsid w:val="00486B4F"/>
    <w:rsid w:val="00496FE6"/>
    <w:rsid w:val="004A1068"/>
    <w:rsid w:val="004A23F1"/>
    <w:rsid w:val="004B0856"/>
    <w:rsid w:val="004B346A"/>
    <w:rsid w:val="004B5689"/>
    <w:rsid w:val="004C6A4E"/>
    <w:rsid w:val="004E2ABF"/>
    <w:rsid w:val="004F310C"/>
    <w:rsid w:val="004F5E37"/>
    <w:rsid w:val="0050661B"/>
    <w:rsid w:val="005101FF"/>
    <w:rsid w:val="005113DF"/>
    <w:rsid w:val="0051197C"/>
    <w:rsid w:val="00522A57"/>
    <w:rsid w:val="00524F17"/>
    <w:rsid w:val="005261A0"/>
    <w:rsid w:val="00526A98"/>
    <w:rsid w:val="00550D5F"/>
    <w:rsid w:val="00553A44"/>
    <w:rsid w:val="00555294"/>
    <w:rsid w:val="005566C7"/>
    <w:rsid w:val="005621D6"/>
    <w:rsid w:val="00563A7A"/>
    <w:rsid w:val="00566880"/>
    <w:rsid w:val="005709A8"/>
    <w:rsid w:val="00576926"/>
    <w:rsid w:val="00587D24"/>
    <w:rsid w:val="00596D3C"/>
    <w:rsid w:val="005B4A76"/>
    <w:rsid w:val="005C3FDC"/>
    <w:rsid w:val="005C4577"/>
    <w:rsid w:val="005D539F"/>
    <w:rsid w:val="005E2186"/>
    <w:rsid w:val="005E3DBD"/>
    <w:rsid w:val="005F6403"/>
    <w:rsid w:val="006004DC"/>
    <w:rsid w:val="0061180C"/>
    <w:rsid w:val="00641649"/>
    <w:rsid w:val="0064360E"/>
    <w:rsid w:val="006568EF"/>
    <w:rsid w:val="0068192B"/>
    <w:rsid w:val="00687974"/>
    <w:rsid w:val="006B02DC"/>
    <w:rsid w:val="006C0FF2"/>
    <w:rsid w:val="006E047E"/>
    <w:rsid w:val="006E1B03"/>
    <w:rsid w:val="006E229C"/>
    <w:rsid w:val="00705B50"/>
    <w:rsid w:val="007417AE"/>
    <w:rsid w:val="00742179"/>
    <w:rsid w:val="007466EF"/>
    <w:rsid w:val="00756594"/>
    <w:rsid w:val="00760948"/>
    <w:rsid w:val="0077270E"/>
    <w:rsid w:val="00774811"/>
    <w:rsid w:val="00774F5C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E2F74"/>
    <w:rsid w:val="007E6B3A"/>
    <w:rsid w:val="008111E0"/>
    <w:rsid w:val="00811AAE"/>
    <w:rsid w:val="00820C0D"/>
    <w:rsid w:val="00824DF1"/>
    <w:rsid w:val="008473A6"/>
    <w:rsid w:val="00855562"/>
    <w:rsid w:val="00857670"/>
    <w:rsid w:val="00866F3D"/>
    <w:rsid w:val="00867898"/>
    <w:rsid w:val="008737C9"/>
    <w:rsid w:val="008771F1"/>
    <w:rsid w:val="00877E12"/>
    <w:rsid w:val="00885280"/>
    <w:rsid w:val="008918AA"/>
    <w:rsid w:val="008A1D6A"/>
    <w:rsid w:val="008B25E3"/>
    <w:rsid w:val="008C550E"/>
    <w:rsid w:val="008C65D2"/>
    <w:rsid w:val="008D7823"/>
    <w:rsid w:val="0090057B"/>
    <w:rsid w:val="0091539E"/>
    <w:rsid w:val="00926881"/>
    <w:rsid w:val="009350F3"/>
    <w:rsid w:val="00956ABE"/>
    <w:rsid w:val="009702A8"/>
    <w:rsid w:val="00970D42"/>
    <w:rsid w:val="009715CE"/>
    <w:rsid w:val="00975FD4"/>
    <w:rsid w:val="0099263A"/>
    <w:rsid w:val="00993802"/>
    <w:rsid w:val="009952E9"/>
    <w:rsid w:val="009A415F"/>
    <w:rsid w:val="009A5738"/>
    <w:rsid w:val="009B4F07"/>
    <w:rsid w:val="009C3510"/>
    <w:rsid w:val="009E139D"/>
    <w:rsid w:val="009E18F7"/>
    <w:rsid w:val="009F0CA8"/>
    <w:rsid w:val="009F42E3"/>
    <w:rsid w:val="00A02901"/>
    <w:rsid w:val="00A32DBB"/>
    <w:rsid w:val="00A50DE8"/>
    <w:rsid w:val="00A601CE"/>
    <w:rsid w:val="00A60222"/>
    <w:rsid w:val="00A60D4F"/>
    <w:rsid w:val="00A72354"/>
    <w:rsid w:val="00A723BB"/>
    <w:rsid w:val="00A77A68"/>
    <w:rsid w:val="00A85FFD"/>
    <w:rsid w:val="00A91DC0"/>
    <w:rsid w:val="00A9222E"/>
    <w:rsid w:val="00A94C84"/>
    <w:rsid w:val="00AA1D12"/>
    <w:rsid w:val="00AB5EFB"/>
    <w:rsid w:val="00AB6E65"/>
    <w:rsid w:val="00AC09CE"/>
    <w:rsid w:val="00AC3333"/>
    <w:rsid w:val="00AD14D0"/>
    <w:rsid w:val="00AD4344"/>
    <w:rsid w:val="00AD463B"/>
    <w:rsid w:val="00AE01DE"/>
    <w:rsid w:val="00AE128D"/>
    <w:rsid w:val="00AE2699"/>
    <w:rsid w:val="00AE54AF"/>
    <w:rsid w:val="00AF0360"/>
    <w:rsid w:val="00AF170D"/>
    <w:rsid w:val="00AF484D"/>
    <w:rsid w:val="00B1559F"/>
    <w:rsid w:val="00B159CF"/>
    <w:rsid w:val="00B22119"/>
    <w:rsid w:val="00B24A11"/>
    <w:rsid w:val="00B2620D"/>
    <w:rsid w:val="00B274F6"/>
    <w:rsid w:val="00B30BF0"/>
    <w:rsid w:val="00B35906"/>
    <w:rsid w:val="00B426D5"/>
    <w:rsid w:val="00B4571F"/>
    <w:rsid w:val="00B47A2E"/>
    <w:rsid w:val="00B536AC"/>
    <w:rsid w:val="00B639E8"/>
    <w:rsid w:val="00B645B1"/>
    <w:rsid w:val="00B64A84"/>
    <w:rsid w:val="00B87206"/>
    <w:rsid w:val="00BB75BD"/>
    <w:rsid w:val="00BC1018"/>
    <w:rsid w:val="00BC3D59"/>
    <w:rsid w:val="00BE4569"/>
    <w:rsid w:val="00BE5F34"/>
    <w:rsid w:val="00C1171F"/>
    <w:rsid w:val="00C23FF4"/>
    <w:rsid w:val="00C37382"/>
    <w:rsid w:val="00C534CE"/>
    <w:rsid w:val="00C626AB"/>
    <w:rsid w:val="00C672E8"/>
    <w:rsid w:val="00C73AF8"/>
    <w:rsid w:val="00C8260F"/>
    <w:rsid w:val="00C84B68"/>
    <w:rsid w:val="00C95C72"/>
    <w:rsid w:val="00C9647C"/>
    <w:rsid w:val="00CA1DCF"/>
    <w:rsid w:val="00CA3FD5"/>
    <w:rsid w:val="00CA799C"/>
    <w:rsid w:val="00CB033E"/>
    <w:rsid w:val="00CB31F1"/>
    <w:rsid w:val="00CB39FD"/>
    <w:rsid w:val="00CC375E"/>
    <w:rsid w:val="00CC3B69"/>
    <w:rsid w:val="00D0117B"/>
    <w:rsid w:val="00D02362"/>
    <w:rsid w:val="00D05424"/>
    <w:rsid w:val="00D22C8D"/>
    <w:rsid w:val="00D2616B"/>
    <w:rsid w:val="00D342FC"/>
    <w:rsid w:val="00D35617"/>
    <w:rsid w:val="00D37FFB"/>
    <w:rsid w:val="00D40E52"/>
    <w:rsid w:val="00D60B04"/>
    <w:rsid w:val="00D71BB6"/>
    <w:rsid w:val="00D759E3"/>
    <w:rsid w:val="00D86F17"/>
    <w:rsid w:val="00DB7B4A"/>
    <w:rsid w:val="00DC0791"/>
    <w:rsid w:val="00DC1F73"/>
    <w:rsid w:val="00DD375D"/>
    <w:rsid w:val="00E1480C"/>
    <w:rsid w:val="00E1558B"/>
    <w:rsid w:val="00E27356"/>
    <w:rsid w:val="00E33A30"/>
    <w:rsid w:val="00E3458F"/>
    <w:rsid w:val="00E36522"/>
    <w:rsid w:val="00E366EF"/>
    <w:rsid w:val="00E46999"/>
    <w:rsid w:val="00E55255"/>
    <w:rsid w:val="00E63BF0"/>
    <w:rsid w:val="00E70AF8"/>
    <w:rsid w:val="00E715BF"/>
    <w:rsid w:val="00E73FCF"/>
    <w:rsid w:val="00E90CA8"/>
    <w:rsid w:val="00EB4383"/>
    <w:rsid w:val="00EC5377"/>
    <w:rsid w:val="00EC6EBC"/>
    <w:rsid w:val="00EE149E"/>
    <w:rsid w:val="00EF520E"/>
    <w:rsid w:val="00F04D48"/>
    <w:rsid w:val="00F06A1D"/>
    <w:rsid w:val="00F072C6"/>
    <w:rsid w:val="00F12575"/>
    <w:rsid w:val="00F135E9"/>
    <w:rsid w:val="00F17400"/>
    <w:rsid w:val="00F257C4"/>
    <w:rsid w:val="00F2669D"/>
    <w:rsid w:val="00F270D1"/>
    <w:rsid w:val="00F40798"/>
    <w:rsid w:val="00F45FFE"/>
    <w:rsid w:val="00F46131"/>
    <w:rsid w:val="00F47E27"/>
    <w:rsid w:val="00F50D54"/>
    <w:rsid w:val="00F736F7"/>
    <w:rsid w:val="00F84FB7"/>
    <w:rsid w:val="00F94301"/>
    <w:rsid w:val="00F95F7B"/>
    <w:rsid w:val="00F96BE8"/>
    <w:rsid w:val="00FB0226"/>
    <w:rsid w:val="00FB4775"/>
    <w:rsid w:val="00FB711B"/>
    <w:rsid w:val="00FC6B04"/>
    <w:rsid w:val="00FD6991"/>
    <w:rsid w:val="00FE0133"/>
    <w:rsid w:val="00FE1C7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Diessl-Lehning</dc:creator>
  <cp:lastModifiedBy>Jasin Aferkou</cp:lastModifiedBy>
  <cp:revision>43</cp:revision>
  <cp:lastPrinted>2022-01-20T08:15:00Z</cp:lastPrinted>
  <dcterms:created xsi:type="dcterms:W3CDTF">2022-05-02T14:12:00Z</dcterms:created>
  <dcterms:modified xsi:type="dcterms:W3CDTF">2022-10-12T17:19:00Z</dcterms:modified>
</cp:coreProperties>
</file>